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B6" w:rsidRPr="00F53C15" w:rsidRDefault="004953B6" w:rsidP="004953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3C15">
        <w:rPr>
          <w:rFonts w:ascii="Times New Roman" w:hAnsi="Times New Roman" w:cs="Times New Roman"/>
          <w:b/>
          <w:sz w:val="32"/>
          <w:szCs w:val="32"/>
        </w:rPr>
        <w:t>37.1. Szkoła Podstawowa nr 64 im. Hansa Christiana Andersena, Łódź, ul. Władysława Anczyca 6.</w:t>
      </w:r>
      <w:bookmarkStart w:id="0" w:name="_GoBack"/>
      <w:bookmarkEnd w:id="0"/>
    </w:p>
    <w:p w:rsidR="008651D0" w:rsidRPr="00F53C15" w:rsidRDefault="00F53C15" w:rsidP="00F53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3C15">
        <w:rPr>
          <w:rFonts w:ascii="Times New Roman" w:hAnsi="Times New Roman" w:cs="Times New Roman"/>
          <w:sz w:val="28"/>
          <w:szCs w:val="28"/>
        </w:rPr>
        <w:t xml:space="preserve">Anczyca Władysława cała, Bławatna cała, Broniewskiego Władysława od nr 62 i 71 do końca, Dąbrowskiego Jarosława, gen. od nr 91 do końca, Felińskiego Alojzego od nr 3a do końca i strona parzysta, Gojawiczyńskiej </w:t>
      </w:r>
      <w:proofErr w:type="spellStart"/>
      <w:r w:rsidRPr="00F53C15">
        <w:rPr>
          <w:rFonts w:ascii="Times New Roman" w:hAnsi="Times New Roman" w:cs="Times New Roman"/>
          <w:sz w:val="28"/>
          <w:szCs w:val="28"/>
        </w:rPr>
        <w:t>Poli</w:t>
      </w:r>
      <w:proofErr w:type="spellEnd"/>
      <w:r w:rsidRPr="00F53C15">
        <w:rPr>
          <w:rFonts w:ascii="Times New Roman" w:hAnsi="Times New Roman" w:cs="Times New Roman"/>
          <w:sz w:val="28"/>
          <w:szCs w:val="28"/>
        </w:rPr>
        <w:t xml:space="preserve"> cała, Kadłubka Wincentego, bł. cała, Kotoniarska cała, Leśmiana Bolesława cała, Lodowa od nr 93 i 96 do końca, Makuszyńskiego Kornela cała, Młynek cała, Nałkowskiej Zofii cała, Ofiar Terroryzmu 11 Września, al. od ul. Tomaszowskiej do ul. Informatycznej, Olechowska 1-29, 2-32, Ordonówny Hanki cała, Ossendowskiego Ferdynanda cała, Perkalowa cała, Piechala Mariana cała, Rosseta Edwarda, prof. cała, Rydla Lucjana od nr 8 i 9 do końca, Sekwestratorska cała, Staffa Leopolda cała, Startowa cała, Szybowa cała, Śląska od nr 143 i 168 do końca, Tomaszowska 1-75, 2-76, Wełniana cała, Ziomkowa cała.</w:t>
      </w:r>
    </w:p>
    <w:sectPr w:rsidR="008651D0" w:rsidRPr="00F5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6"/>
    <w:rsid w:val="000D43D6"/>
    <w:rsid w:val="004953B6"/>
    <w:rsid w:val="008651D0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C81E-F590-4EAB-9452-ACF0485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Pani</cp:lastModifiedBy>
  <cp:revision>3</cp:revision>
  <dcterms:created xsi:type="dcterms:W3CDTF">2019-05-10T10:34:00Z</dcterms:created>
  <dcterms:modified xsi:type="dcterms:W3CDTF">2019-05-25T09:14:00Z</dcterms:modified>
</cp:coreProperties>
</file>