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64" w:rsidRPr="006338EA" w:rsidRDefault="00544A93" w:rsidP="006338EA">
      <w:pPr>
        <w:spacing w:line="360" w:lineRule="auto"/>
        <w:rPr>
          <w:rFonts w:ascii="Arial" w:hAnsi="Arial" w:cs="Arial"/>
          <w:sz w:val="24"/>
          <w:szCs w:val="24"/>
        </w:rPr>
      </w:pPr>
      <w:r w:rsidRPr="006338EA">
        <w:rPr>
          <w:rFonts w:ascii="Arial" w:hAnsi="Arial" w:cs="Arial"/>
          <w:sz w:val="24"/>
          <w:szCs w:val="24"/>
        </w:rPr>
        <w:t>Informacja o wynikach naboru na stanowisko samodzielnego referenta w Szkole Podstawowej nr 64 im. H.Ch. Andersena w Łodzi.</w:t>
      </w:r>
    </w:p>
    <w:p w:rsidR="00544A93" w:rsidRPr="006338EA" w:rsidRDefault="00544A93" w:rsidP="006338E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38EA">
        <w:rPr>
          <w:rFonts w:ascii="Arial" w:hAnsi="Arial" w:cs="Arial"/>
          <w:sz w:val="24"/>
          <w:szCs w:val="24"/>
        </w:rPr>
        <w:t>Imię i nazwisko wybranego kandydata:</w:t>
      </w:r>
    </w:p>
    <w:p w:rsidR="00544A93" w:rsidRPr="006338EA" w:rsidRDefault="00E95030" w:rsidP="006338E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Szewczyk</w:t>
      </w:r>
    </w:p>
    <w:p w:rsidR="00544A93" w:rsidRPr="006338EA" w:rsidRDefault="00544A93" w:rsidP="006338E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38EA">
        <w:rPr>
          <w:rFonts w:ascii="Arial" w:hAnsi="Arial" w:cs="Arial"/>
          <w:sz w:val="24"/>
          <w:szCs w:val="24"/>
        </w:rPr>
        <w:t>Uzasadnienie dokonanego rozstrzygnięcia.</w:t>
      </w:r>
    </w:p>
    <w:p w:rsidR="00544A93" w:rsidRPr="006338EA" w:rsidRDefault="00544A93" w:rsidP="006338E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338EA">
        <w:rPr>
          <w:rFonts w:ascii="Arial" w:hAnsi="Arial" w:cs="Arial"/>
          <w:sz w:val="24"/>
          <w:szCs w:val="24"/>
        </w:rPr>
        <w:t>W wyniku ogłoszenia otwartego konkursu na ww. stanowisko pracy a</w:t>
      </w:r>
      <w:r w:rsidR="00B975BC">
        <w:rPr>
          <w:rFonts w:ascii="Arial" w:hAnsi="Arial" w:cs="Arial"/>
          <w:sz w:val="24"/>
          <w:szCs w:val="24"/>
        </w:rPr>
        <w:t>plikacje przesłało 4</w:t>
      </w:r>
      <w:r w:rsidR="00960181">
        <w:rPr>
          <w:rFonts w:ascii="Arial" w:hAnsi="Arial" w:cs="Arial"/>
          <w:sz w:val="24"/>
          <w:szCs w:val="24"/>
        </w:rPr>
        <w:t xml:space="preserve"> kandydatów, wszystkie spełniały wymogi formalne. </w:t>
      </w:r>
      <w:r w:rsidRPr="006338EA">
        <w:rPr>
          <w:rFonts w:ascii="Arial" w:hAnsi="Arial" w:cs="Arial"/>
          <w:sz w:val="24"/>
          <w:szCs w:val="24"/>
        </w:rPr>
        <w:t>Oceni</w:t>
      </w:r>
      <w:r w:rsidR="00B975BC">
        <w:rPr>
          <w:rFonts w:ascii="Arial" w:hAnsi="Arial" w:cs="Arial"/>
          <w:sz w:val="24"/>
          <w:szCs w:val="24"/>
        </w:rPr>
        <w:t>e merytorycznej poddano oferty 3 kandydatów, jedna z osób zrezygnowała.</w:t>
      </w:r>
      <w:r w:rsidRPr="006338E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338EA">
        <w:rPr>
          <w:rFonts w:ascii="Arial" w:hAnsi="Arial" w:cs="Arial"/>
          <w:sz w:val="24"/>
          <w:szCs w:val="24"/>
        </w:rPr>
        <w:t xml:space="preserve">Komisja </w:t>
      </w:r>
      <w:r w:rsidR="00E17803">
        <w:rPr>
          <w:rFonts w:ascii="Arial" w:hAnsi="Arial" w:cs="Arial"/>
          <w:sz w:val="24"/>
          <w:szCs w:val="24"/>
        </w:rPr>
        <w:t xml:space="preserve">Rekrutacyjna </w:t>
      </w:r>
      <w:r w:rsidRPr="006338EA">
        <w:rPr>
          <w:rFonts w:ascii="Arial" w:hAnsi="Arial" w:cs="Arial"/>
          <w:sz w:val="24"/>
          <w:szCs w:val="24"/>
        </w:rPr>
        <w:t>przeprowadz</w:t>
      </w:r>
      <w:r w:rsidR="00960181">
        <w:rPr>
          <w:rFonts w:ascii="Arial" w:hAnsi="Arial" w:cs="Arial"/>
          <w:sz w:val="24"/>
          <w:szCs w:val="24"/>
        </w:rPr>
        <w:t>iła rozmowy z</w:t>
      </w:r>
      <w:r w:rsidR="00B975BC">
        <w:rPr>
          <w:rFonts w:ascii="Arial" w:hAnsi="Arial" w:cs="Arial"/>
          <w:sz w:val="24"/>
          <w:szCs w:val="24"/>
        </w:rPr>
        <w:t xml:space="preserve"> kandydatami w dniu 17.02.2022</w:t>
      </w:r>
      <w:r w:rsidR="00960181">
        <w:rPr>
          <w:rFonts w:ascii="Arial" w:hAnsi="Arial" w:cs="Arial"/>
          <w:sz w:val="24"/>
          <w:szCs w:val="24"/>
        </w:rPr>
        <w:t xml:space="preserve"> </w:t>
      </w:r>
      <w:r w:rsidR="00E17803">
        <w:rPr>
          <w:rFonts w:ascii="Arial" w:hAnsi="Arial" w:cs="Arial"/>
          <w:sz w:val="24"/>
          <w:szCs w:val="24"/>
        </w:rPr>
        <w:t xml:space="preserve">r. </w:t>
      </w:r>
      <w:r w:rsidRPr="006338EA">
        <w:rPr>
          <w:rFonts w:ascii="Arial" w:hAnsi="Arial" w:cs="Arial"/>
          <w:sz w:val="24"/>
          <w:szCs w:val="24"/>
        </w:rPr>
        <w:t>W wyniku rozmowy oraz zadań jakie mieli do wykonania kandydaci Komisja dokonała oceny punktowej. Dokonano wybo</w:t>
      </w:r>
      <w:r w:rsidR="00960181">
        <w:rPr>
          <w:rFonts w:ascii="Arial" w:hAnsi="Arial" w:cs="Arial"/>
          <w:sz w:val="24"/>
          <w:szCs w:val="24"/>
        </w:rPr>
        <w:t>ru kan</w:t>
      </w:r>
      <w:r w:rsidR="00E17803">
        <w:rPr>
          <w:rFonts w:ascii="Arial" w:hAnsi="Arial" w:cs="Arial"/>
          <w:sz w:val="24"/>
          <w:szCs w:val="24"/>
        </w:rPr>
        <w:t xml:space="preserve">dydatury Pani </w:t>
      </w:r>
      <w:r w:rsidR="00B975BC">
        <w:rPr>
          <w:rFonts w:ascii="Arial" w:hAnsi="Arial" w:cs="Arial"/>
          <w:sz w:val="24"/>
          <w:szCs w:val="24"/>
        </w:rPr>
        <w:t>Agnieszki Szewczyk</w:t>
      </w:r>
      <w:r w:rsidRPr="006338EA">
        <w:rPr>
          <w:rFonts w:ascii="Arial" w:hAnsi="Arial" w:cs="Arial"/>
          <w:sz w:val="24"/>
          <w:szCs w:val="24"/>
        </w:rPr>
        <w:t xml:space="preserve">, </w:t>
      </w:r>
      <w:r w:rsidR="006338EA" w:rsidRPr="006338EA">
        <w:rPr>
          <w:rFonts w:ascii="Arial" w:hAnsi="Arial" w:cs="Arial"/>
          <w:sz w:val="24"/>
          <w:szCs w:val="24"/>
        </w:rPr>
        <w:t>która w ocenie Komisji uzyskała najwyższą liczbę punktów i w największym stopniu spełnia wymagania stawiane w naborze.</w:t>
      </w:r>
    </w:p>
    <w:p w:rsidR="00544A93" w:rsidRDefault="00544A93" w:rsidP="00544A93">
      <w:pPr>
        <w:pStyle w:val="Akapitzlist"/>
      </w:pPr>
    </w:p>
    <w:sectPr w:rsidR="0054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A66"/>
    <w:multiLevelType w:val="hybridMultilevel"/>
    <w:tmpl w:val="79C85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93"/>
    <w:rsid w:val="00544A93"/>
    <w:rsid w:val="006338EA"/>
    <w:rsid w:val="00960181"/>
    <w:rsid w:val="00B975BC"/>
    <w:rsid w:val="00C06525"/>
    <w:rsid w:val="00C84864"/>
    <w:rsid w:val="00E17803"/>
    <w:rsid w:val="00E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B7DE"/>
  <w15:chartTrackingRefBased/>
  <w15:docId w15:val="{B2D208D8-5379-43F0-A244-CEE3DC81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A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Małgorzata Mikorenda</cp:lastModifiedBy>
  <cp:revision>6</cp:revision>
  <cp:lastPrinted>2022-03-09T13:24:00Z</cp:lastPrinted>
  <dcterms:created xsi:type="dcterms:W3CDTF">2021-07-21T11:01:00Z</dcterms:created>
  <dcterms:modified xsi:type="dcterms:W3CDTF">2022-03-10T13:05:00Z</dcterms:modified>
</cp:coreProperties>
</file>